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7B6A7" w14:textId="77777777" w:rsidR="00B81233" w:rsidRDefault="00B81233" w:rsidP="00B81233">
      <w:pPr>
        <w:pStyle w:val="a3"/>
        <w:rPr>
          <w:noProof/>
        </w:rPr>
      </w:pPr>
      <w:r>
        <w:rPr>
          <w:noProof/>
        </w:rPr>
        <w:t xml:space="preserve">Логическая операция </w:t>
      </w:r>
      <w:r>
        <w:rPr>
          <w:b w:val="0"/>
          <w:bCs/>
          <w:noProof/>
        </w:rPr>
        <w:t>«</w:t>
      </w:r>
      <w:r>
        <w:rPr>
          <w:noProof/>
        </w:rPr>
        <w:t>И</w:t>
      </w:r>
      <w:r>
        <w:rPr>
          <w:b w:val="0"/>
          <w:bCs/>
          <w:noProof/>
        </w:rPr>
        <w:t>»</w:t>
      </w:r>
      <w:r>
        <w:rPr>
          <w:noProof/>
        </w:rPr>
        <w:t>.</w:t>
      </w:r>
    </w:p>
    <w:p w14:paraId="1B06FC9A" w14:textId="6CE49760" w:rsidR="00B81233" w:rsidRDefault="00B81233" w:rsidP="00B81233">
      <w:pPr>
        <w:rPr>
          <w:noProof/>
        </w:rPr>
      </w:pPr>
      <w:r>
        <w:rPr>
          <w:noProof/>
        </w:rPr>
        <w:t xml:space="preserve">Логическая операция </w:t>
      </w:r>
      <w:r>
        <w:rPr>
          <w:b/>
          <w:bCs/>
          <w:noProof/>
        </w:rPr>
        <w:t>И</w:t>
      </w:r>
      <w:r>
        <w:rPr>
          <w:noProof/>
        </w:rPr>
        <w:t xml:space="preserve"> выполняет </w:t>
      </w:r>
      <w:r>
        <w:rPr>
          <w:b/>
          <w:bCs/>
          <w:i/>
          <w:iCs/>
          <w:noProof/>
        </w:rPr>
        <w:t>логическое умножение</w:t>
      </w:r>
      <w:r>
        <w:rPr>
          <w:noProof/>
        </w:rPr>
        <w:t xml:space="preserve"> </w:t>
      </w:r>
      <w:r>
        <w:rPr>
          <w:b/>
          <w:bCs/>
          <w:i/>
          <w:iCs/>
          <w:noProof/>
        </w:rPr>
        <w:t>двух переменных</w:t>
      </w:r>
      <w:r>
        <w:rPr>
          <w:noProof/>
        </w:rPr>
        <w:t>, каждая из которых может содержать только булевское значение true или false. Таблица истинности:</w:t>
      </w:r>
    </w:p>
    <w:p w14:paraId="76155537" w14:textId="77777777" w:rsidR="00B81233" w:rsidRDefault="00B81233" w:rsidP="00B81233">
      <w:pPr>
        <w:rPr>
          <w:noProof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900"/>
        <w:gridCol w:w="900"/>
      </w:tblGrid>
      <w:tr w:rsidR="00B81233" w14:paraId="47FA25F7" w14:textId="77777777" w:rsidTr="00643C19">
        <w:trPr>
          <w:trHeight w:val="435"/>
        </w:trPr>
        <w:tc>
          <w:tcPr>
            <w:tcW w:w="1080" w:type="dxa"/>
            <w:tcBorders>
              <w:tl2br w:val="single" w:sz="4" w:space="0" w:color="auto"/>
            </w:tcBorders>
            <w:vAlign w:val="center"/>
          </w:tcPr>
          <w:p w14:paraId="2B7324CE" w14:textId="77777777" w:rsidR="00B81233" w:rsidRDefault="00B81233" w:rsidP="00643C19">
            <w:pPr>
              <w:rPr>
                <w:noProof/>
              </w:rPr>
            </w:pPr>
            <w:r>
              <w:rPr>
                <w:noProof/>
              </w:rPr>
              <w:t xml:space="preserve">        X</w:t>
            </w:r>
          </w:p>
          <w:p w14:paraId="7B57B631" w14:textId="77777777" w:rsidR="00B81233" w:rsidRDefault="00B81233" w:rsidP="00643C19">
            <w:pPr>
              <w:rPr>
                <w:noProof/>
              </w:rPr>
            </w:pPr>
            <w:r>
              <w:rPr>
                <w:noProof/>
              </w:rPr>
              <w:t>Y</w:t>
            </w:r>
          </w:p>
        </w:tc>
        <w:tc>
          <w:tcPr>
            <w:tcW w:w="900" w:type="dxa"/>
            <w:vAlign w:val="center"/>
          </w:tcPr>
          <w:p w14:paraId="6EF58151" w14:textId="77777777" w:rsidR="00B81233" w:rsidRDefault="00B81233" w:rsidP="00643C19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5B6EE2A8" w14:textId="77777777" w:rsidR="00B81233" w:rsidRDefault="00B81233" w:rsidP="00643C19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</w:t>
            </w:r>
          </w:p>
        </w:tc>
      </w:tr>
      <w:tr w:rsidR="00B81233" w14:paraId="3CDC12D9" w14:textId="77777777" w:rsidTr="00643C19">
        <w:trPr>
          <w:trHeight w:val="450"/>
        </w:trPr>
        <w:tc>
          <w:tcPr>
            <w:tcW w:w="1080" w:type="dxa"/>
            <w:vAlign w:val="center"/>
          </w:tcPr>
          <w:p w14:paraId="628F53E3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2F921F88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13D065BF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  <w:tr w:rsidR="00B81233" w14:paraId="2549A2ED" w14:textId="77777777" w:rsidTr="00643C19">
        <w:trPr>
          <w:trHeight w:val="450"/>
        </w:trPr>
        <w:tc>
          <w:tcPr>
            <w:tcW w:w="1080" w:type="dxa"/>
            <w:vAlign w:val="center"/>
          </w:tcPr>
          <w:p w14:paraId="61CBED17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vAlign w:val="center"/>
          </w:tcPr>
          <w:p w14:paraId="67537886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08439F79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</w:tbl>
    <w:p w14:paraId="14FC19E5" w14:textId="77777777" w:rsidR="00B81233" w:rsidRDefault="00B81233" w:rsidP="00B81233"/>
    <w:p w14:paraId="267A17B9" w14:textId="77777777" w:rsidR="00B81233" w:rsidRDefault="00B81233" w:rsidP="00B81233">
      <w:r>
        <w:t xml:space="preserve">Другими словами результат операции </w:t>
      </w:r>
      <w:r>
        <w:rPr>
          <w:b/>
          <w:bCs/>
        </w:rPr>
        <w:t xml:space="preserve">И </w:t>
      </w:r>
      <w:r>
        <w:t>равен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true</w:t>
      </w:r>
      <w:proofErr w:type="spellEnd"/>
      <w:r>
        <w:t xml:space="preserve"> только когда оба операнда X и Y равны </w:t>
      </w:r>
      <w:proofErr w:type="spellStart"/>
      <w:r>
        <w:rPr>
          <w:b/>
          <w:bCs/>
        </w:rPr>
        <w:t>true</w:t>
      </w:r>
      <w:proofErr w:type="spellEnd"/>
      <w:r>
        <w:t>.</w:t>
      </w:r>
    </w:p>
    <w:p w14:paraId="5B2C81AE" w14:textId="7440CE1F" w:rsidR="00A601CA" w:rsidRDefault="00A601CA"/>
    <w:p w14:paraId="6108A9E0" w14:textId="77777777" w:rsidR="00B81233" w:rsidRDefault="00B81233" w:rsidP="00B81233">
      <w:pPr>
        <w:pStyle w:val="a3"/>
        <w:rPr>
          <w:noProof/>
        </w:rPr>
      </w:pPr>
      <w:r>
        <w:rPr>
          <w:noProof/>
        </w:rPr>
        <w:t xml:space="preserve">Логическая операция </w:t>
      </w:r>
      <w:r>
        <w:rPr>
          <w:b w:val="0"/>
          <w:bCs/>
          <w:noProof/>
        </w:rPr>
        <w:t>«</w:t>
      </w:r>
      <w:r>
        <w:rPr>
          <w:noProof/>
        </w:rPr>
        <w:t>ИЛИ</w:t>
      </w:r>
      <w:r>
        <w:rPr>
          <w:b w:val="0"/>
          <w:bCs/>
          <w:noProof/>
        </w:rPr>
        <w:t>»</w:t>
      </w:r>
      <w:r>
        <w:rPr>
          <w:noProof/>
        </w:rPr>
        <w:t>.</w:t>
      </w:r>
    </w:p>
    <w:p w14:paraId="5DE0B83C" w14:textId="77777777" w:rsidR="00B81233" w:rsidRDefault="00B81233" w:rsidP="00B81233">
      <w:pPr>
        <w:rPr>
          <w:noProof/>
        </w:rPr>
      </w:pPr>
      <w:r>
        <w:rPr>
          <w:noProof/>
        </w:rPr>
        <w:t xml:space="preserve">Логическая операция </w:t>
      </w:r>
      <w:r>
        <w:rPr>
          <w:b/>
          <w:bCs/>
          <w:noProof/>
        </w:rPr>
        <w:t>ИЛИ</w:t>
      </w:r>
      <w:r>
        <w:rPr>
          <w:noProof/>
        </w:rPr>
        <w:t xml:space="preserve"> выполняет </w:t>
      </w:r>
      <w:r>
        <w:rPr>
          <w:b/>
          <w:bCs/>
          <w:i/>
          <w:iCs/>
          <w:noProof/>
        </w:rPr>
        <w:t>логическое сложение</w:t>
      </w:r>
      <w:r>
        <w:rPr>
          <w:noProof/>
        </w:rPr>
        <w:t xml:space="preserve"> </w:t>
      </w:r>
      <w:r>
        <w:rPr>
          <w:b/>
          <w:bCs/>
          <w:i/>
          <w:iCs/>
          <w:noProof/>
        </w:rPr>
        <w:t>двух переменных</w:t>
      </w:r>
      <w:r>
        <w:rPr>
          <w:noProof/>
        </w:rPr>
        <w:t>, каждая из которых может содержать только булевское значение true или false.  Таблица истинности:</w:t>
      </w:r>
    </w:p>
    <w:p w14:paraId="77AAA30E" w14:textId="77777777" w:rsidR="00B81233" w:rsidRDefault="00B81233" w:rsidP="00B81233">
      <w:pPr>
        <w:rPr>
          <w:noProof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900"/>
        <w:gridCol w:w="900"/>
      </w:tblGrid>
      <w:tr w:rsidR="00B81233" w14:paraId="685F3AEA" w14:textId="77777777" w:rsidTr="00643C19">
        <w:trPr>
          <w:trHeight w:val="435"/>
        </w:trPr>
        <w:tc>
          <w:tcPr>
            <w:tcW w:w="1080" w:type="dxa"/>
            <w:tcBorders>
              <w:tl2br w:val="single" w:sz="4" w:space="0" w:color="auto"/>
            </w:tcBorders>
            <w:vAlign w:val="center"/>
          </w:tcPr>
          <w:p w14:paraId="683E44AC" w14:textId="77777777" w:rsidR="00B81233" w:rsidRDefault="00B81233" w:rsidP="00643C19">
            <w:pPr>
              <w:rPr>
                <w:noProof/>
              </w:rPr>
            </w:pPr>
            <w:bookmarkStart w:id="0" w:name="_Hlk63153176"/>
            <w:r>
              <w:rPr>
                <w:noProof/>
              </w:rPr>
              <w:t xml:space="preserve">        X</w:t>
            </w:r>
          </w:p>
          <w:p w14:paraId="37DD6C9A" w14:textId="77777777" w:rsidR="00B81233" w:rsidRDefault="00B81233" w:rsidP="00643C19">
            <w:pPr>
              <w:rPr>
                <w:noProof/>
              </w:rPr>
            </w:pPr>
            <w:r>
              <w:rPr>
                <w:noProof/>
              </w:rPr>
              <w:t>Y</w:t>
            </w:r>
          </w:p>
        </w:tc>
        <w:tc>
          <w:tcPr>
            <w:tcW w:w="900" w:type="dxa"/>
            <w:vAlign w:val="center"/>
          </w:tcPr>
          <w:p w14:paraId="449C1BEC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33E80D9E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B81233" w14:paraId="3074904D" w14:textId="77777777" w:rsidTr="00643C19">
        <w:trPr>
          <w:trHeight w:val="450"/>
        </w:trPr>
        <w:tc>
          <w:tcPr>
            <w:tcW w:w="1080" w:type="dxa"/>
            <w:vAlign w:val="center"/>
          </w:tcPr>
          <w:p w14:paraId="28641F04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2406A789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2E55E666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B81233" w14:paraId="6696FE25" w14:textId="77777777" w:rsidTr="00643C19">
        <w:trPr>
          <w:trHeight w:val="450"/>
        </w:trPr>
        <w:tc>
          <w:tcPr>
            <w:tcW w:w="1080" w:type="dxa"/>
            <w:vAlign w:val="center"/>
          </w:tcPr>
          <w:p w14:paraId="02D0AB20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vAlign w:val="center"/>
          </w:tcPr>
          <w:p w14:paraId="1A41933D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vAlign w:val="center"/>
          </w:tcPr>
          <w:p w14:paraId="60BA4FDF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bookmarkEnd w:id="0"/>
    </w:tbl>
    <w:p w14:paraId="49A0AD01" w14:textId="77777777" w:rsidR="00B81233" w:rsidRDefault="00B81233" w:rsidP="00B81233"/>
    <w:p w14:paraId="3419D7DB" w14:textId="77777777" w:rsidR="00B81233" w:rsidRDefault="00B81233" w:rsidP="00B81233">
      <w:r>
        <w:t xml:space="preserve">Другими словами результат операции </w:t>
      </w:r>
      <w:r>
        <w:rPr>
          <w:b/>
          <w:bCs/>
        </w:rPr>
        <w:t xml:space="preserve">ИЛИ </w:t>
      </w:r>
      <w:r>
        <w:t>равен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false</w:t>
      </w:r>
      <w:proofErr w:type="spellEnd"/>
      <w:r>
        <w:t xml:space="preserve"> только когда оба операнда X и Y равны </w:t>
      </w:r>
      <w:proofErr w:type="spellStart"/>
      <w:r>
        <w:rPr>
          <w:b/>
          <w:bCs/>
        </w:rPr>
        <w:t>false</w:t>
      </w:r>
      <w:proofErr w:type="spellEnd"/>
      <w:r>
        <w:t>.</w:t>
      </w:r>
    </w:p>
    <w:p w14:paraId="7530826E" w14:textId="2AF414DA" w:rsidR="00B81233" w:rsidRDefault="00B81233"/>
    <w:p w14:paraId="10030664" w14:textId="77777777" w:rsidR="00B81233" w:rsidRDefault="00B81233" w:rsidP="00B81233">
      <w:pPr>
        <w:pStyle w:val="a3"/>
        <w:rPr>
          <w:noProof/>
        </w:rPr>
      </w:pPr>
      <w:r>
        <w:rPr>
          <w:noProof/>
        </w:rPr>
        <w:t>Логическая операция «НЕ».</w:t>
      </w:r>
    </w:p>
    <w:p w14:paraId="6458233C" w14:textId="77777777" w:rsidR="00B81233" w:rsidRDefault="00B81233" w:rsidP="00B81233">
      <w:pPr>
        <w:rPr>
          <w:noProof/>
        </w:rPr>
      </w:pPr>
      <w:r>
        <w:rPr>
          <w:noProof/>
        </w:rPr>
        <w:t xml:space="preserve">Логическая операция </w:t>
      </w:r>
      <w:r>
        <w:rPr>
          <w:b/>
          <w:bCs/>
          <w:noProof/>
        </w:rPr>
        <w:t>НЕ</w:t>
      </w:r>
      <w:r>
        <w:rPr>
          <w:noProof/>
        </w:rPr>
        <w:t xml:space="preserve"> выполняет </w:t>
      </w:r>
      <w:r>
        <w:rPr>
          <w:b/>
          <w:bCs/>
          <w:i/>
          <w:iCs/>
          <w:noProof/>
        </w:rPr>
        <w:t>инвертирование</w:t>
      </w:r>
      <w:r>
        <w:rPr>
          <w:noProof/>
        </w:rPr>
        <w:t xml:space="preserve"> </w:t>
      </w:r>
      <w:r>
        <w:rPr>
          <w:b/>
          <w:bCs/>
          <w:i/>
          <w:iCs/>
          <w:noProof/>
        </w:rPr>
        <w:t>значения переменной</w:t>
      </w:r>
      <w:r>
        <w:rPr>
          <w:noProof/>
        </w:rPr>
        <w:t>, которая может содержать только булевское значение true или false.  Таблица истинности:</w:t>
      </w:r>
    </w:p>
    <w:p w14:paraId="410F4997" w14:textId="77777777" w:rsidR="00B81233" w:rsidRDefault="00B81233" w:rsidP="00B81233">
      <w:pPr>
        <w:rPr>
          <w:noProof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900"/>
      </w:tblGrid>
      <w:tr w:rsidR="00B81233" w14:paraId="5639546D" w14:textId="77777777" w:rsidTr="00643C19">
        <w:trPr>
          <w:trHeight w:val="54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F6EF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X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0EBBD078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НЕ(X)</w:t>
            </w:r>
          </w:p>
        </w:tc>
      </w:tr>
      <w:tr w:rsidR="00B81233" w14:paraId="7CCDCD3F" w14:textId="77777777" w:rsidTr="00643C19">
        <w:trPr>
          <w:trHeight w:val="450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7068B95A" w14:textId="77777777" w:rsidR="00B81233" w:rsidRDefault="00B81233" w:rsidP="00643C19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7C9BB724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B81233" w14:paraId="01549358" w14:textId="77777777" w:rsidTr="00643C19">
        <w:trPr>
          <w:trHeight w:val="450"/>
        </w:trPr>
        <w:tc>
          <w:tcPr>
            <w:tcW w:w="1080" w:type="dxa"/>
            <w:vAlign w:val="center"/>
          </w:tcPr>
          <w:p w14:paraId="7E47DCC0" w14:textId="77777777" w:rsidR="00B81233" w:rsidRDefault="00B81233" w:rsidP="00643C19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</w:t>
            </w:r>
          </w:p>
        </w:tc>
        <w:tc>
          <w:tcPr>
            <w:tcW w:w="900" w:type="dxa"/>
            <w:vAlign w:val="center"/>
          </w:tcPr>
          <w:p w14:paraId="25EC9D20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</w:tbl>
    <w:p w14:paraId="24A54BB8" w14:textId="53BFA644" w:rsidR="00B81233" w:rsidRDefault="00B81233" w:rsidP="00B81233"/>
    <w:p w14:paraId="7A5A65F3" w14:textId="52838AEE" w:rsidR="00B81233" w:rsidRDefault="00B81233" w:rsidP="00B81233">
      <w:pPr>
        <w:pStyle w:val="a3"/>
        <w:rPr>
          <w:noProof/>
        </w:rPr>
      </w:pPr>
      <w:r>
        <w:rPr>
          <w:noProof/>
        </w:rPr>
        <w:t>Логическая операция «</w:t>
      </w:r>
      <w:r>
        <w:rPr>
          <w:noProof/>
          <w:lang w:val="en-US"/>
        </w:rPr>
        <w:t>XOR</w:t>
      </w:r>
      <w:r>
        <w:rPr>
          <w:noProof/>
        </w:rPr>
        <w:t>».</w:t>
      </w:r>
    </w:p>
    <w:p w14:paraId="5D74B6B2" w14:textId="77777777" w:rsidR="00B81233" w:rsidRDefault="00B81233" w:rsidP="00B81233">
      <w:pPr>
        <w:rPr>
          <w:noProof/>
        </w:rPr>
      </w:pPr>
      <w:r>
        <w:rPr>
          <w:noProof/>
        </w:rPr>
        <w:t xml:space="preserve">Логическая операция </w:t>
      </w:r>
      <w:r>
        <w:rPr>
          <w:b/>
          <w:bCs/>
          <w:noProof/>
        </w:rPr>
        <w:t>ИСКЛЮЧАЮЩЕЕ ИЛИ</w:t>
      </w:r>
      <w:r>
        <w:rPr>
          <w:noProof/>
        </w:rPr>
        <w:t xml:space="preserve"> выполняет </w:t>
      </w:r>
      <w:r>
        <w:rPr>
          <w:b/>
          <w:bCs/>
          <w:i/>
          <w:iCs/>
          <w:noProof/>
        </w:rPr>
        <w:t>двоичное сложение</w:t>
      </w:r>
      <w:r>
        <w:rPr>
          <w:noProof/>
        </w:rPr>
        <w:t xml:space="preserve"> </w:t>
      </w:r>
      <w:r>
        <w:rPr>
          <w:b/>
          <w:bCs/>
          <w:i/>
          <w:iCs/>
          <w:noProof/>
        </w:rPr>
        <w:t>без переноса для двух переменных</w:t>
      </w:r>
      <w:r>
        <w:rPr>
          <w:noProof/>
        </w:rPr>
        <w:t>, каждая из которых может содержать только булевское значение true или false.  Таблица истинности:</w:t>
      </w:r>
    </w:p>
    <w:p w14:paraId="32121274" w14:textId="77777777" w:rsidR="00B81233" w:rsidRDefault="00B81233" w:rsidP="00B81233">
      <w:pPr>
        <w:rPr>
          <w:noProof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900"/>
        <w:gridCol w:w="900"/>
      </w:tblGrid>
      <w:tr w:rsidR="00B81233" w14:paraId="2530C090" w14:textId="77777777" w:rsidTr="00643C19">
        <w:trPr>
          <w:trHeight w:val="435"/>
        </w:trPr>
        <w:tc>
          <w:tcPr>
            <w:tcW w:w="1080" w:type="dxa"/>
            <w:tcBorders>
              <w:tl2br w:val="single" w:sz="4" w:space="0" w:color="auto"/>
            </w:tcBorders>
            <w:vAlign w:val="center"/>
          </w:tcPr>
          <w:p w14:paraId="7A5AB318" w14:textId="77777777" w:rsidR="00B81233" w:rsidRDefault="00B81233" w:rsidP="00643C19">
            <w:pPr>
              <w:rPr>
                <w:noProof/>
              </w:rPr>
            </w:pPr>
            <w:r>
              <w:rPr>
                <w:noProof/>
              </w:rPr>
              <w:t xml:space="preserve">        X</w:t>
            </w:r>
          </w:p>
          <w:p w14:paraId="0495A073" w14:textId="77777777" w:rsidR="00B81233" w:rsidRDefault="00B81233" w:rsidP="00643C19">
            <w:pPr>
              <w:rPr>
                <w:noProof/>
              </w:rPr>
            </w:pPr>
            <w:r>
              <w:rPr>
                <w:noProof/>
              </w:rPr>
              <w:t>Y</w:t>
            </w:r>
          </w:p>
        </w:tc>
        <w:tc>
          <w:tcPr>
            <w:tcW w:w="900" w:type="dxa"/>
            <w:vAlign w:val="center"/>
          </w:tcPr>
          <w:p w14:paraId="7B3911A6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5766FE25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B81233" w14:paraId="39690947" w14:textId="77777777" w:rsidTr="00643C19">
        <w:trPr>
          <w:trHeight w:val="450"/>
        </w:trPr>
        <w:tc>
          <w:tcPr>
            <w:tcW w:w="1080" w:type="dxa"/>
            <w:vAlign w:val="center"/>
          </w:tcPr>
          <w:p w14:paraId="5A581619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0054A95C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4AF1CD97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B81233" w14:paraId="267E5239" w14:textId="77777777" w:rsidTr="00643C19">
        <w:trPr>
          <w:trHeight w:val="450"/>
        </w:trPr>
        <w:tc>
          <w:tcPr>
            <w:tcW w:w="1080" w:type="dxa"/>
            <w:vAlign w:val="center"/>
          </w:tcPr>
          <w:p w14:paraId="0D95AE7B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vAlign w:val="center"/>
          </w:tcPr>
          <w:p w14:paraId="42535550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vAlign w:val="center"/>
          </w:tcPr>
          <w:p w14:paraId="11FCB37C" w14:textId="77777777" w:rsidR="00B81233" w:rsidRDefault="00B81233" w:rsidP="00643C19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</w:tbl>
    <w:p w14:paraId="572514B2" w14:textId="77777777" w:rsidR="00B81233" w:rsidRDefault="00B81233" w:rsidP="00B81233">
      <w:pPr>
        <w:pStyle w:val="MatLab"/>
        <w:ind w:left="0"/>
        <w:rPr>
          <w:lang w:val="ru-RU"/>
        </w:rPr>
      </w:pPr>
    </w:p>
    <w:p w14:paraId="4497CF26" w14:textId="77777777" w:rsidR="00B81233" w:rsidRDefault="00B81233" w:rsidP="00B81233">
      <w:r>
        <w:t xml:space="preserve">Другими словами результат операции </w:t>
      </w:r>
      <w:r>
        <w:rPr>
          <w:b/>
          <w:bCs/>
        </w:rPr>
        <w:t xml:space="preserve">ИСКЛЮЧАЮЩЕЕ ИЛИ </w:t>
      </w:r>
      <w:r>
        <w:t>равен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false</w:t>
      </w:r>
      <w:proofErr w:type="spellEnd"/>
      <w:r>
        <w:t xml:space="preserve"> только когда оба операнда X и Y равны </w:t>
      </w:r>
      <w:proofErr w:type="spellStart"/>
      <w:r>
        <w:rPr>
          <w:b/>
          <w:bCs/>
        </w:rPr>
        <w:t>false</w:t>
      </w:r>
      <w:proofErr w:type="spellEnd"/>
      <w:r>
        <w:rPr>
          <w:b/>
          <w:bCs/>
        </w:rPr>
        <w:t xml:space="preserve"> </w:t>
      </w:r>
      <w:r>
        <w:t>или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true</w:t>
      </w:r>
      <w:proofErr w:type="spellEnd"/>
      <w:r>
        <w:t>.</w:t>
      </w:r>
    </w:p>
    <w:p w14:paraId="70D0A97D" w14:textId="74484CE1" w:rsidR="00B81233" w:rsidRDefault="00B81233"/>
    <w:p w14:paraId="14BA4C27" w14:textId="4A0823BF" w:rsidR="00C2495D" w:rsidRDefault="00C2495D"/>
    <w:p w14:paraId="35503D57" w14:textId="1F0D913C" w:rsidR="00C2495D" w:rsidRPr="00C2495D" w:rsidRDefault="00C2495D">
      <w:pPr>
        <w:rPr>
          <w:b/>
          <w:bCs/>
          <w:sz w:val="32"/>
          <w:szCs w:val="32"/>
        </w:rPr>
      </w:pPr>
      <w:r w:rsidRPr="00C2495D">
        <w:rPr>
          <w:rFonts w:ascii="Arial" w:hAnsi="Arial" w:cs="Arial"/>
          <w:b/>
          <w:bCs/>
          <w:color w:val="202122"/>
          <w:sz w:val="32"/>
          <w:szCs w:val="32"/>
          <w:shd w:val="clear" w:color="auto" w:fill="FFFFFF"/>
        </w:rPr>
        <w:lastRenderedPageBreak/>
        <w:t>Штрих </w:t>
      </w:r>
      <w:r w:rsidRPr="00C2495D">
        <w:rPr>
          <w:rFonts w:ascii="Arial" w:hAnsi="Arial" w:cs="Arial"/>
          <w:b/>
          <w:bCs/>
          <w:sz w:val="32"/>
          <w:szCs w:val="32"/>
          <w:shd w:val="clear" w:color="auto" w:fill="FFFFFF"/>
        </w:rPr>
        <w:t>Шеффера</w:t>
      </w:r>
    </w:p>
    <w:p w14:paraId="64CD9F47" w14:textId="3F645038" w:rsidR="00C2495D" w:rsidRDefault="00C2495D"/>
    <w:p w14:paraId="31CB25CE" w14:textId="77777777" w:rsidR="00C2495D" w:rsidRPr="00C2495D" w:rsidRDefault="00C2495D" w:rsidP="00C2495D">
      <w:pPr>
        <w:shd w:val="clear" w:color="auto" w:fill="FFFFFF"/>
        <w:spacing w:before="120" w:after="120"/>
        <w:rPr>
          <w:rFonts w:ascii="Arial" w:hAnsi="Arial" w:cs="Arial"/>
          <w:color w:val="202122"/>
          <w:sz w:val="21"/>
          <w:szCs w:val="21"/>
          <w:lang w:val="ru-UA" w:eastAsia="ru-UA"/>
        </w:rPr>
      </w:pPr>
      <w:r w:rsidRPr="00C2495D">
        <w:rPr>
          <w:rFonts w:ascii="Arial" w:hAnsi="Arial" w:cs="Arial"/>
          <w:color w:val="202122"/>
          <w:sz w:val="21"/>
          <w:szCs w:val="21"/>
          <w:lang w:val="ru-UA" w:eastAsia="ru-UA"/>
        </w:rPr>
        <w:t xml:space="preserve">Элемент </w:t>
      </w:r>
      <w:r w:rsidRPr="00C2495D">
        <w:rPr>
          <w:rFonts w:ascii="Arial" w:hAnsi="Arial" w:cs="Arial"/>
          <w:b/>
          <w:bCs/>
          <w:color w:val="202122"/>
          <w:lang w:val="ru-UA" w:eastAsia="ru-UA"/>
        </w:rPr>
        <w:t>2И-НЕ (2-in NAND)</w:t>
      </w:r>
      <w:r w:rsidRPr="00C2495D">
        <w:rPr>
          <w:rFonts w:ascii="Arial" w:hAnsi="Arial" w:cs="Arial"/>
          <w:color w:val="202122"/>
          <w:sz w:val="21"/>
          <w:szCs w:val="21"/>
          <w:lang w:val="ru-UA" w:eastAsia="ru-UA"/>
        </w:rPr>
        <w:t>, реализующий штрих Шеффера, обозначается следующим образом (по стандартам ANSI):</w:t>
      </w:r>
    </w:p>
    <w:p w14:paraId="59760FE6" w14:textId="181D93DD" w:rsidR="00C2495D" w:rsidRPr="00C2495D" w:rsidRDefault="00C2495D" w:rsidP="00C2495D">
      <w:pPr>
        <w:shd w:val="clear" w:color="auto" w:fill="FFFFFF"/>
        <w:jc w:val="center"/>
        <w:rPr>
          <w:rFonts w:ascii="Arial" w:hAnsi="Arial" w:cs="Arial"/>
          <w:color w:val="202122"/>
          <w:sz w:val="21"/>
          <w:szCs w:val="21"/>
          <w:lang w:val="ru-UA" w:eastAsia="ru-UA"/>
        </w:rPr>
      </w:pPr>
      <w:r w:rsidRPr="00C2495D">
        <w:rPr>
          <w:rFonts w:ascii="Arial" w:hAnsi="Arial" w:cs="Arial"/>
          <w:noProof/>
          <w:color w:val="0B0080"/>
          <w:sz w:val="21"/>
          <w:szCs w:val="21"/>
          <w:lang w:val="ru-UA" w:eastAsia="ru-UA"/>
        </w:rPr>
        <w:drawing>
          <wp:inline distT="0" distB="0" distL="0" distR="0" wp14:anchorId="3CD2B2BD" wp14:editId="4FBD63E0">
            <wp:extent cx="1717248" cy="714375"/>
            <wp:effectExtent l="0" t="0" r="0" b="0"/>
            <wp:docPr id="3" name="Рисунок 3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824" cy="71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CD003" w14:textId="77777777" w:rsidR="00C2495D" w:rsidRPr="00C2495D" w:rsidRDefault="00C2495D" w:rsidP="00C2495D">
      <w:pPr>
        <w:shd w:val="clear" w:color="auto" w:fill="FFFFFF"/>
        <w:spacing w:before="120" w:after="120"/>
        <w:rPr>
          <w:rFonts w:ascii="Arial" w:hAnsi="Arial" w:cs="Arial"/>
          <w:color w:val="202122"/>
          <w:sz w:val="21"/>
          <w:szCs w:val="21"/>
          <w:lang w:val="ru-UA" w:eastAsia="ru-UA"/>
        </w:rPr>
      </w:pPr>
      <w:r w:rsidRPr="00C2495D">
        <w:rPr>
          <w:rFonts w:ascii="Arial" w:hAnsi="Arial" w:cs="Arial"/>
          <w:color w:val="202122"/>
          <w:sz w:val="21"/>
          <w:szCs w:val="21"/>
          <w:lang w:val="ru-UA" w:eastAsia="ru-UA"/>
        </w:rPr>
        <w:t>В европейских стандартах принято другое обозначение:</w:t>
      </w:r>
    </w:p>
    <w:p w14:paraId="1AD4B452" w14:textId="44340817" w:rsidR="00C2495D" w:rsidRPr="00C2495D" w:rsidRDefault="00C2495D" w:rsidP="00C2495D">
      <w:pPr>
        <w:shd w:val="clear" w:color="auto" w:fill="FFFFFF"/>
        <w:jc w:val="center"/>
        <w:rPr>
          <w:rFonts w:ascii="Arial" w:hAnsi="Arial" w:cs="Arial"/>
          <w:color w:val="202122"/>
          <w:sz w:val="21"/>
          <w:szCs w:val="21"/>
          <w:lang w:val="ru-UA" w:eastAsia="ru-UA"/>
        </w:rPr>
      </w:pPr>
      <w:r w:rsidRPr="00C2495D">
        <w:rPr>
          <w:rFonts w:ascii="Arial" w:hAnsi="Arial" w:cs="Arial"/>
          <w:noProof/>
          <w:color w:val="0B0080"/>
          <w:sz w:val="21"/>
          <w:szCs w:val="21"/>
          <w:lang w:val="ru-UA" w:eastAsia="ru-UA"/>
        </w:rPr>
        <w:drawing>
          <wp:inline distT="0" distB="0" distL="0" distR="0" wp14:anchorId="7A1FD213" wp14:editId="25FDCE2B">
            <wp:extent cx="1428750" cy="838200"/>
            <wp:effectExtent l="0" t="0" r="0" b="0"/>
            <wp:docPr id="2" name="Рисунок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774" cy="843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63DA1" w14:textId="1B56EF54" w:rsidR="00C2495D" w:rsidRDefault="00C2495D"/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900"/>
        <w:gridCol w:w="900"/>
      </w:tblGrid>
      <w:tr w:rsidR="00C2495D" w14:paraId="38CA6C19" w14:textId="77777777" w:rsidTr="001D4494">
        <w:trPr>
          <w:trHeight w:val="435"/>
        </w:trPr>
        <w:tc>
          <w:tcPr>
            <w:tcW w:w="1080" w:type="dxa"/>
            <w:tcBorders>
              <w:tl2br w:val="single" w:sz="4" w:space="0" w:color="auto"/>
            </w:tcBorders>
            <w:vAlign w:val="center"/>
          </w:tcPr>
          <w:p w14:paraId="16761112" w14:textId="77777777" w:rsidR="00C2495D" w:rsidRDefault="00C2495D" w:rsidP="001D4494">
            <w:pPr>
              <w:rPr>
                <w:noProof/>
              </w:rPr>
            </w:pPr>
            <w:r>
              <w:rPr>
                <w:noProof/>
              </w:rPr>
              <w:t xml:space="preserve">        X</w:t>
            </w:r>
          </w:p>
          <w:p w14:paraId="4A79938A" w14:textId="77777777" w:rsidR="00C2495D" w:rsidRDefault="00C2495D" w:rsidP="001D4494">
            <w:pPr>
              <w:rPr>
                <w:noProof/>
              </w:rPr>
            </w:pPr>
            <w:r>
              <w:rPr>
                <w:noProof/>
              </w:rPr>
              <w:t>Y</w:t>
            </w:r>
          </w:p>
        </w:tc>
        <w:tc>
          <w:tcPr>
            <w:tcW w:w="900" w:type="dxa"/>
            <w:vAlign w:val="center"/>
          </w:tcPr>
          <w:p w14:paraId="351DF138" w14:textId="77777777" w:rsidR="00C2495D" w:rsidRDefault="00C2495D" w:rsidP="001D4494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58BBD43F" w14:textId="77777777" w:rsidR="00C2495D" w:rsidRDefault="00C2495D" w:rsidP="001D4494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</w:t>
            </w:r>
          </w:p>
        </w:tc>
      </w:tr>
      <w:tr w:rsidR="00C2495D" w14:paraId="2DB53332" w14:textId="77777777" w:rsidTr="001D4494">
        <w:trPr>
          <w:trHeight w:val="450"/>
        </w:trPr>
        <w:tc>
          <w:tcPr>
            <w:tcW w:w="1080" w:type="dxa"/>
            <w:vAlign w:val="center"/>
          </w:tcPr>
          <w:p w14:paraId="48A1D48C" w14:textId="77777777" w:rsidR="00C2495D" w:rsidRDefault="00C2495D" w:rsidP="001D4494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0363D40F" w14:textId="6B686D88" w:rsidR="00C2495D" w:rsidRPr="00C2495D" w:rsidRDefault="00C2495D" w:rsidP="001D4494">
            <w:pPr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14:paraId="27CAE4B8" w14:textId="282186E0" w:rsidR="00C2495D" w:rsidRPr="00C2495D" w:rsidRDefault="00C2495D" w:rsidP="001D4494">
            <w:pPr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</w:tr>
      <w:tr w:rsidR="00C2495D" w14:paraId="0A9D1827" w14:textId="77777777" w:rsidTr="001D4494">
        <w:trPr>
          <w:trHeight w:val="450"/>
        </w:trPr>
        <w:tc>
          <w:tcPr>
            <w:tcW w:w="1080" w:type="dxa"/>
            <w:vAlign w:val="center"/>
          </w:tcPr>
          <w:p w14:paraId="1B79E287" w14:textId="77777777" w:rsidR="00C2495D" w:rsidRDefault="00C2495D" w:rsidP="001D4494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vAlign w:val="center"/>
          </w:tcPr>
          <w:p w14:paraId="2DF414F5" w14:textId="192E5A83" w:rsidR="00C2495D" w:rsidRPr="00C2495D" w:rsidRDefault="00C2495D" w:rsidP="001D4494">
            <w:pPr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14:paraId="07D4D286" w14:textId="6714BF68" w:rsidR="00C2495D" w:rsidRPr="00C2495D" w:rsidRDefault="00C2495D" w:rsidP="001D4494">
            <w:pPr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</w:tr>
    </w:tbl>
    <w:p w14:paraId="712838F0" w14:textId="2F1D3DB5" w:rsidR="00C2495D" w:rsidRDefault="00C2495D"/>
    <w:p w14:paraId="44C5331D" w14:textId="06B64467" w:rsidR="00C2495D" w:rsidRDefault="00F3390D">
      <w:r>
        <w:t xml:space="preserve">Для </w:t>
      </w:r>
      <w:r>
        <w:rPr>
          <w:lang w:val="en-US"/>
        </w:rPr>
        <w:t xml:space="preserve">N </w:t>
      </w:r>
      <w:r>
        <w:t>входов:</w:t>
      </w:r>
    </w:p>
    <w:p w14:paraId="196ACF67" w14:textId="31A36DCC" w:rsidR="00F3390D" w:rsidRDefault="00F3390D"/>
    <w:p w14:paraId="65B7FA9B" w14:textId="172B0004" w:rsidR="00F3390D" w:rsidRPr="00F3390D" w:rsidRDefault="00F3390D">
      <w:pPr>
        <w:rPr>
          <w:b/>
          <w:bCs/>
          <w:sz w:val="32"/>
          <w:szCs w:val="32"/>
          <w:lang w:val="en-US"/>
        </w:rPr>
      </w:pPr>
      <w:r w:rsidRPr="00F3390D">
        <w:rPr>
          <w:b/>
          <w:bCs/>
          <w:sz w:val="32"/>
          <w:szCs w:val="32"/>
          <w:lang w:val="en-US"/>
        </w:rPr>
        <w:t xml:space="preserve">Z = </w:t>
      </w:r>
      <w:r w:rsidRPr="00F3390D">
        <w:rPr>
          <w:b/>
          <w:bCs/>
          <w:sz w:val="32"/>
          <w:szCs w:val="32"/>
        </w:rPr>
        <w:t>НЕ</w:t>
      </w:r>
      <w:r w:rsidRPr="00F3390D">
        <w:rPr>
          <w:b/>
          <w:bCs/>
          <w:sz w:val="32"/>
          <w:szCs w:val="32"/>
          <w:lang w:val="en-US"/>
        </w:rPr>
        <w:t xml:space="preserve"> (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X1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*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X2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*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X3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*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X4 . . .</w:t>
      </w:r>
      <w:r w:rsidRPr="00F3390D">
        <w:rPr>
          <w:b/>
          <w:bCs/>
          <w:sz w:val="32"/>
          <w:szCs w:val="32"/>
        </w:rPr>
        <w:t xml:space="preserve"> * </w:t>
      </w:r>
      <w:r w:rsidRPr="00F3390D">
        <w:rPr>
          <w:b/>
          <w:bCs/>
          <w:sz w:val="32"/>
          <w:szCs w:val="32"/>
          <w:lang w:val="en-US"/>
        </w:rPr>
        <w:t>XN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)</w:t>
      </w:r>
    </w:p>
    <w:p w14:paraId="0D4FC1C2" w14:textId="77777777" w:rsidR="00F3390D" w:rsidRPr="00F3390D" w:rsidRDefault="00F3390D"/>
    <w:p w14:paraId="21002103" w14:textId="1D1B0DF0" w:rsidR="00C2495D" w:rsidRPr="00F3390D" w:rsidRDefault="00F3390D">
      <w:r>
        <w:t>Типичный вид микросхемы:</w:t>
      </w:r>
    </w:p>
    <w:p w14:paraId="7D944ADD" w14:textId="77777777" w:rsidR="00F3390D" w:rsidRDefault="00F3390D"/>
    <w:p w14:paraId="082E87DD" w14:textId="76E57F3F" w:rsidR="00C2495D" w:rsidRDefault="00C2495D">
      <w:r>
        <w:rPr>
          <w:noProof/>
        </w:rPr>
        <w:drawing>
          <wp:inline distT="0" distB="0" distL="0" distR="0" wp14:anchorId="25677323" wp14:editId="098F3C8B">
            <wp:extent cx="2886075" cy="3440605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1098" cy="345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F7EF5" w14:textId="4DC66C92" w:rsidR="006B72E8" w:rsidRDefault="006B72E8"/>
    <w:p w14:paraId="504008A3" w14:textId="439828C3" w:rsidR="006B72E8" w:rsidRDefault="006B72E8"/>
    <w:p w14:paraId="3F60889F" w14:textId="7566160C" w:rsidR="006B72E8" w:rsidRDefault="006B72E8"/>
    <w:p w14:paraId="32D6E8AB" w14:textId="79A8B418" w:rsidR="006B72E8" w:rsidRDefault="006B72E8"/>
    <w:p w14:paraId="581203F7" w14:textId="333D251C" w:rsidR="006B72E8" w:rsidRPr="0096059C" w:rsidRDefault="006B72E8">
      <w:pPr>
        <w:rPr>
          <w:b/>
          <w:bCs/>
          <w:sz w:val="32"/>
          <w:szCs w:val="32"/>
        </w:rPr>
      </w:pPr>
      <w:r w:rsidRPr="0096059C">
        <w:rPr>
          <w:rFonts w:ascii="Arial" w:hAnsi="Arial" w:cs="Arial"/>
          <w:b/>
          <w:bCs/>
          <w:color w:val="202122"/>
          <w:sz w:val="32"/>
          <w:szCs w:val="32"/>
          <w:shd w:val="clear" w:color="auto" w:fill="FFFFFF"/>
        </w:rPr>
        <w:t>Стрелка Пирса</w:t>
      </w:r>
    </w:p>
    <w:p w14:paraId="11A01FC4" w14:textId="46EF6929" w:rsidR="006B72E8" w:rsidRDefault="006B72E8"/>
    <w:p w14:paraId="7958D076" w14:textId="0443B85E" w:rsidR="006B72E8" w:rsidRPr="00C2495D" w:rsidRDefault="006B72E8" w:rsidP="006B72E8">
      <w:pPr>
        <w:shd w:val="clear" w:color="auto" w:fill="FFFFFF"/>
        <w:spacing w:before="120" w:after="120"/>
        <w:rPr>
          <w:rFonts w:ascii="Arial" w:hAnsi="Arial" w:cs="Arial"/>
          <w:color w:val="202122"/>
          <w:sz w:val="21"/>
          <w:szCs w:val="21"/>
          <w:lang w:val="ru-UA" w:eastAsia="ru-UA"/>
        </w:rPr>
      </w:pPr>
      <w:r w:rsidRPr="00C2495D">
        <w:rPr>
          <w:rFonts w:ascii="Arial" w:hAnsi="Arial" w:cs="Arial"/>
          <w:color w:val="202122"/>
          <w:sz w:val="21"/>
          <w:szCs w:val="21"/>
          <w:lang w:val="ru-UA" w:eastAsia="ru-UA"/>
        </w:rPr>
        <w:t xml:space="preserve">Элемент </w:t>
      </w:r>
      <w:r w:rsidRPr="00C2495D">
        <w:rPr>
          <w:rFonts w:ascii="Arial" w:hAnsi="Arial" w:cs="Arial"/>
          <w:b/>
          <w:bCs/>
          <w:color w:val="202122"/>
          <w:lang w:val="ru-UA" w:eastAsia="ru-UA"/>
        </w:rPr>
        <w:t>2И</w:t>
      </w:r>
      <w:r>
        <w:rPr>
          <w:rFonts w:ascii="Arial" w:hAnsi="Arial" w:cs="Arial"/>
          <w:b/>
          <w:bCs/>
          <w:color w:val="202122"/>
          <w:lang w:eastAsia="ru-UA"/>
        </w:rPr>
        <w:t>ЛИ</w:t>
      </w:r>
      <w:r w:rsidRPr="00C2495D">
        <w:rPr>
          <w:rFonts w:ascii="Arial" w:hAnsi="Arial" w:cs="Arial"/>
          <w:b/>
          <w:bCs/>
          <w:color w:val="202122"/>
          <w:lang w:val="ru-UA" w:eastAsia="ru-UA"/>
        </w:rPr>
        <w:t>-НЕ (2-in N</w:t>
      </w:r>
      <w:r>
        <w:rPr>
          <w:rFonts w:ascii="Arial" w:hAnsi="Arial" w:cs="Arial"/>
          <w:b/>
          <w:bCs/>
          <w:color w:val="202122"/>
          <w:lang w:val="en-US" w:eastAsia="ru-UA"/>
        </w:rPr>
        <w:t>OR</w:t>
      </w:r>
      <w:r w:rsidRPr="00C2495D">
        <w:rPr>
          <w:rFonts w:ascii="Arial" w:hAnsi="Arial" w:cs="Arial"/>
          <w:b/>
          <w:bCs/>
          <w:color w:val="202122"/>
          <w:lang w:val="ru-UA" w:eastAsia="ru-UA"/>
        </w:rPr>
        <w:t>)</w:t>
      </w:r>
      <w:r w:rsidRPr="00C2495D">
        <w:rPr>
          <w:rFonts w:ascii="Arial" w:hAnsi="Arial" w:cs="Arial"/>
          <w:color w:val="202122"/>
          <w:sz w:val="21"/>
          <w:szCs w:val="21"/>
          <w:lang w:val="ru-UA" w:eastAsia="ru-UA"/>
        </w:rPr>
        <w:t xml:space="preserve">, реализующий </w:t>
      </w:r>
      <w:r>
        <w:rPr>
          <w:rFonts w:ascii="Arial" w:hAnsi="Arial" w:cs="Arial"/>
          <w:color w:val="202122"/>
          <w:sz w:val="21"/>
          <w:szCs w:val="21"/>
          <w:lang w:eastAsia="ru-UA"/>
        </w:rPr>
        <w:t>стрелку Пирса</w:t>
      </w:r>
      <w:r w:rsidRPr="00C2495D">
        <w:rPr>
          <w:rFonts w:ascii="Arial" w:hAnsi="Arial" w:cs="Arial"/>
          <w:color w:val="202122"/>
          <w:sz w:val="21"/>
          <w:szCs w:val="21"/>
          <w:lang w:val="ru-UA" w:eastAsia="ru-UA"/>
        </w:rPr>
        <w:t>, обозначается следующим образом (по стандартам ANSI):</w:t>
      </w:r>
    </w:p>
    <w:p w14:paraId="53B54CB8" w14:textId="6D4CFFB0" w:rsidR="006B72E8" w:rsidRDefault="006B72E8"/>
    <w:p w14:paraId="3DFA02C4" w14:textId="3B48EE8C" w:rsidR="006B72E8" w:rsidRDefault="006B72E8"/>
    <w:tbl>
      <w:tblPr>
        <w:tblStyle w:val="a6"/>
        <w:tblpPr w:leftFromText="180" w:rightFromText="180" w:vertAnchor="text" w:horzAnchor="margin" w:tblpY="-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2836"/>
      </w:tblGrid>
      <w:tr w:rsidR="006B72E8" w14:paraId="5C6DAFB8" w14:textId="77777777" w:rsidTr="0096059C">
        <w:tc>
          <w:tcPr>
            <w:tcW w:w="4672" w:type="dxa"/>
          </w:tcPr>
          <w:p w14:paraId="3133AA5E" w14:textId="77777777" w:rsidR="006B72E8" w:rsidRDefault="006B72E8" w:rsidP="006B72E8">
            <w:r>
              <w:rPr>
                <w:noProof/>
              </w:rPr>
              <w:drawing>
                <wp:inline distT="0" distB="0" distL="0" distR="0" wp14:anchorId="35D78172" wp14:editId="6191259B">
                  <wp:extent cx="1619250" cy="97322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227" cy="976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E13525" w14:textId="261BA45A" w:rsidR="0096059C" w:rsidRDefault="0096059C" w:rsidP="006B72E8">
            <w:r w:rsidRPr="00C2495D">
              <w:rPr>
                <w:rFonts w:ascii="Arial" w:hAnsi="Arial" w:cs="Arial"/>
                <w:color w:val="202122"/>
                <w:sz w:val="21"/>
                <w:szCs w:val="21"/>
                <w:lang w:val="ru-UA" w:eastAsia="ru-UA"/>
              </w:rPr>
              <w:t>по стандартам ANSI</w:t>
            </w:r>
          </w:p>
        </w:tc>
        <w:tc>
          <w:tcPr>
            <w:tcW w:w="2836" w:type="dxa"/>
          </w:tcPr>
          <w:p w14:paraId="43509E94" w14:textId="77777777" w:rsidR="0096059C" w:rsidRDefault="006B72E8" w:rsidP="006B72E8">
            <w:pPr>
              <w:rPr>
                <w:rFonts w:ascii="Arial" w:hAnsi="Arial" w:cs="Arial"/>
                <w:color w:val="202122"/>
                <w:sz w:val="21"/>
                <w:szCs w:val="21"/>
                <w:lang w:val="ru-UA" w:eastAsia="ru-UA"/>
              </w:rPr>
            </w:pPr>
            <w:r>
              <w:rPr>
                <w:noProof/>
              </w:rPr>
              <w:drawing>
                <wp:inline distT="0" distB="0" distL="0" distR="0" wp14:anchorId="64562E93" wp14:editId="6CBFC028">
                  <wp:extent cx="1538654" cy="952500"/>
                  <wp:effectExtent l="0" t="0" r="444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910" cy="96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6059C" w:rsidRPr="00C2495D">
              <w:rPr>
                <w:rFonts w:ascii="Arial" w:hAnsi="Arial" w:cs="Arial"/>
                <w:color w:val="202122"/>
                <w:sz w:val="21"/>
                <w:szCs w:val="21"/>
                <w:lang w:val="ru-UA" w:eastAsia="ru-UA"/>
              </w:rPr>
              <w:t xml:space="preserve"> </w:t>
            </w:r>
          </w:p>
          <w:p w14:paraId="6A442BB4" w14:textId="77777777" w:rsidR="0096059C" w:rsidRDefault="0096059C" w:rsidP="006B72E8">
            <w:pPr>
              <w:rPr>
                <w:rFonts w:ascii="Arial" w:hAnsi="Arial" w:cs="Arial"/>
                <w:color w:val="202122"/>
                <w:sz w:val="21"/>
                <w:szCs w:val="21"/>
                <w:lang w:val="ru-UA" w:eastAsia="ru-UA"/>
              </w:rPr>
            </w:pPr>
          </w:p>
          <w:p w14:paraId="1EC09054" w14:textId="06E069B6" w:rsidR="006B72E8" w:rsidRDefault="0096059C" w:rsidP="006B72E8">
            <w:r w:rsidRPr="00C2495D">
              <w:rPr>
                <w:rFonts w:ascii="Arial" w:hAnsi="Arial" w:cs="Arial"/>
                <w:color w:val="202122"/>
                <w:sz w:val="21"/>
                <w:szCs w:val="21"/>
                <w:lang w:val="ru-UA" w:eastAsia="ru-UA"/>
              </w:rPr>
              <w:t>В европейских стандартах принято другое обозначение</w:t>
            </w:r>
          </w:p>
        </w:tc>
      </w:tr>
    </w:tbl>
    <w:p w14:paraId="77F4466D" w14:textId="713EAE11" w:rsidR="006B72E8" w:rsidRDefault="006B72E8"/>
    <w:p w14:paraId="0CA8C6BA" w14:textId="41DC8D7C" w:rsidR="006B72E8" w:rsidRDefault="006B72E8"/>
    <w:p w14:paraId="452CA590" w14:textId="5CD86525" w:rsidR="006B72E8" w:rsidRDefault="006B72E8"/>
    <w:p w14:paraId="74AD227E" w14:textId="311124C0" w:rsidR="006B72E8" w:rsidRDefault="006B72E8"/>
    <w:p w14:paraId="79BB9FA8" w14:textId="2DE8DBEE" w:rsidR="006B72E8" w:rsidRDefault="006B72E8"/>
    <w:p w14:paraId="594A0284" w14:textId="074F5F9E" w:rsidR="006B72E8" w:rsidRDefault="006B72E8"/>
    <w:p w14:paraId="0B13E5D3" w14:textId="156496B0" w:rsidR="006B72E8" w:rsidRDefault="006B72E8"/>
    <w:p w14:paraId="4EF598E8" w14:textId="3EF7D43F" w:rsidR="006B72E8" w:rsidRDefault="006B72E8"/>
    <w:p w14:paraId="4496582B" w14:textId="56C136F2" w:rsidR="006B72E8" w:rsidRDefault="006B72E8"/>
    <w:p w14:paraId="4D65CD23" w14:textId="557B8EC8" w:rsidR="006B72E8" w:rsidRDefault="006B72E8"/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900"/>
        <w:gridCol w:w="900"/>
      </w:tblGrid>
      <w:tr w:rsidR="0096059C" w14:paraId="4C070DA9" w14:textId="77777777" w:rsidTr="001D4494">
        <w:trPr>
          <w:trHeight w:val="435"/>
        </w:trPr>
        <w:tc>
          <w:tcPr>
            <w:tcW w:w="1080" w:type="dxa"/>
            <w:tcBorders>
              <w:tl2br w:val="single" w:sz="4" w:space="0" w:color="auto"/>
            </w:tcBorders>
            <w:vAlign w:val="center"/>
          </w:tcPr>
          <w:p w14:paraId="2EE2BB34" w14:textId="77777777" w:rsidR="0096059C" w:rsidRDefault="0096059C" w:rsidP="001D4494">
            <w:pPr>
              <w:rPr>
                <w:noProof/>
              </w:rPr>
            </w:pPr>
            <w:r>
              <w:rPr>
                <w:noProof/>
              </w:rPr>
              <w:t xml:space="preserve">        X</w:t>
            </w:r>
          </w:p>
          <w:p w14:paraId="4B3478E8" w14:textId="77777777" w:rsidR="0096059C" w:rsidRDefault="0096059C" w:rsidP="001D4494">
            <w:pPr>
              <w:rPr>
                <w:noProof/>
              </w:rPr>
            </w:pPr>
            <w:r>
              <w:rPr>
                <w:noProof/>
              </w:rPr>
              <w:t>Y</w:t>
            </w:r>
          </w:p>
        </w:tc>
        <w:tc>
          <w:tcPr>
            <w:tcW w:w="900" w:type="dxa"/>
            <w:vAlign w:val="center"/>
          </w:tcPr>
          <w:p w14:paraId="370F2CE8" w14:textId="77777777" w:rsidR="0096059C" w:rsidRDefault="0096059C" w:rsidP="001D4494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5C3A84D7" w14:textId="77777777" w:rsidR="0096059C" w:rsidRDefault="0096059C" w:rsidP="001D4494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96059C" w14:paraId="176B2E47" w14:textId="77777777" w:rsidTr="001D4494">
        <w:trPr>
          <w:trHeight w:val="450"/>
        </w:trPr>
        <w:tc>
          <w:tcPr>
            <w:tcW w:w="1080" w:type="dxa"/>
            <w:vAlign w:val="center"/>
          </w:tcPr>
          <w:p w14:paraId="45A3F944" w14:textId="77777777" w:rsidR="0096059C" w:rsidRDefault="0096059C" w:rsidP="001D4494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3E9E7C9F" w14:textId="4B1449BD" w:rsidR="0096059C" w:rsidRDefault="0096059C" w:rsidP="001D4494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vAlign w:val="center"/>
          </w:tcPr>
          <w:p w14:paraId="611FAE36" w14:textId="0DC42F11" w:rsidR="0096059C" w:rsidRDefault="0096059C" w:rsidP="001D4494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  <w:tr w:rsidR="0096059C" w14:paraId="57FC26CB" w14:textId="77777777" w:rsidTr="001D4494">
        <w:trPr>
          <w:trHeight w:val="450"/>
        </w:trPr>
        <w:tc>
          <w:tcPr>
            <w:tcW w:w="1080" w:type="dxa"/>
            <w:vAlign w:val="center"/>
          </w:tcPr>
          <w:p w14:paraId="05DB1969" w14:textId="77777777" w:rsidR="0096059C" w:rsidRDefault="0096059C" w:rsidP="001D4494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vAlign w:val="center"/>
          </w:tcPr>
          <w:p w14:paraId="416A8CCA" w14:textId="7A18E58A" w:rsidR="0096059C" w:rsidRDefault="0096059C" w:rsidP="001D4494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vAlign w:val="center"/>
          </w:tcPr>
          <w:p w14:paraId="2FA7EB57" w14:textId="6B04B3FB" w:rsidR="0096059C" w:rsidRDefault="0096059C" w:rsidP="001D4494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</w:tbl>
    <w:p w14:paraId="00216B0C" w14:textId="1D145D6A" w:rsidR="006B72E8" w:rsidRDefault="006B72E8"/>
    <w:p w14:paraId="31506BE0" w14:textId="7547335C" w:rsidR="006B72E8" w:rsidRDefault="006B72E8"/>
    <w:p w14:paraId="48D5398B" w14:textId="77777777" w:rsidR="00F3390D" w:rsidRDefault="00F3390D" w:rsidP="00F3390D">
      <w:r>
        <w:t xml:space="preserve">Для </w:t>
      </w:r>
      <w:r>
        <w:rPr>
          <w:lang w:val="en-US"/>
        </w:rPr>
        <w:t xml:space="preserve">N </w:t>
      </w:r>
      <w:r>
        <w:t>входов:</w:t>
      </w:r>
    </w:p>
    <w:p w14:paraId="62CBE7D1" w14:textId="77777777" w:rsidR="00F3390D" w:rsidRDefault="00F3390D" w:rsidP="00F3390D">
      <w:pPr>
        <w:rPr>
          <w:b/>
          <w:bCs/>
          <w:sz w:val="32"/>
          <w:szCs w:val="32"/>
          <w:lang w:val="en-US"/>
        </w:rPr>
      </w:pPr>
    </w:p>
    <w:p w14:paraId="1589645C" w14:textId="2A92F4F3" w:rsidR="00F3390D" w:rsidRPr="00F3390D" w:rsidRDefault="00F3390D" w:rsidP="00F3390D">
      <w:pPr>
        <w:rPr>
          <w:b/>
          <w:bCs/>
          <w:sz w:val="32"/>
          <w:szCs w:val="32"/>
          <w:lang w:val="en-US"/>
        </w:rPr>
      </w:pPr>
      <w:r w:rsidRPr="00F3390D">
        <w:rPr>
          <w:b/>
          <w:bCs/>
          <w:sz w:val="32"/>
          <w:szCs w:val="32"/>
          <w:lang w:val="en-US"/>
        </w:rPr>
        <w:t xml:space="preserve">Z = </w:t>
      </w:r>
      <w:r w:rsidRPr="00F3390D">
        <w:rPr>
          <w:b/>
          <w:bCs/>
          <w:sz w:val="32"/>
          <w:szCs w:val="32"/>
        </w:rPr>
        <w:t>НЕ</w:t>
      </w:r>
      <w:r w:rsidRPr="00F3390D">
        <w:rPr>
          <w:b/>
          <w:bCs/>
          <w:sz w:val="32"/>
          <w:szCs w:val="32"/>
          <w:lang w:val="en-US"/>
        </w:rPr>
        <w:t xml:space="preserve"> (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X1</w:t>
      </w:r>
      <w:r w:rsidRPr="00F3390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+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X2</w:t>
      </w:r>
      <w:r w:rsidRPr="00F3390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+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X3</w:t>
      </w:r>
      <w:r w:rsidRPr="00F3390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+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X4 . . .</w:t>
      </w:r>
      <w:r w:rsidRPr="00F3390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+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XN</w:t>
      </w:r>
      <w:r w:rsidRPr="00F3390D">
        <w:rPr>
          <w:b/>
          <w:bCs/>
          <w:sz w:val="32"/>
          <w:szCs w:val="32"/>
        </w:rPr>
        <w:t xml:space="preserve"> </w:t>
      </w:r>
      <w:r w:rsidRPr="00F3390D">
        <w:rPr>
          <w:b/>
          <w:bCs/>
          <w:sz w:val="32"/>
          <w:szCs w:val="32"/>
          <w:lang w:val="en-US"/>
        </w:rPr>
        <w:t>)</w:t>
      </w:r>
    </w:p>
    <w:p w14:paraId="478A3919" w14:textId="1CBD447C" w:rsidR="006B72E8" w:rsidRDefault="006B72E8"/>
    <w:p w14:paraId="23F8F8B4" w14:textId="3C076DC8" w:rsidR="006B72E8" w:rsidRDefault="006B72E8"/>
    <w:p w14:paraId="040B5E29" w14:textId="43280FD4" w:rsidR="00F3390D" w:rsidRDefault="00F3390D"/>
    <w:p w14:paraId="72F4160C" w14:textId="18FEC8FE" w:rsidR="00F3390D" w:rsidRDefault="00F3390D"/>
    <w:p w14:paraId="01716ADB" w14:textId="77777777" w:rsidR="00F3390D" w:rsidRDefault="00F3390D"/>
    <w:p w14:paraId="74B4A7A8" w14:textId="5190DFE0" w:rsidR="006B72E8" w:rsidRDefault="006B72E8"/>
    <w:p w14:paraId="3DE97A5A" w14:textId="46FFA13D" w:rsidR="006B72E8" w:rsidRPr="00F3390D" w:rsidRDefault="00F3390D">
      <w:pPr>
        <w:rPr>
          <w:b/>
          <w:bCs/>
          <w:sz w:val="32"/>
          <w:szCs w:val="32"/>
        </w:rPr>
      </w:pPr>
      <w:r w:rsidRPr="00F3390D">
        <w:rPr>
          <w:b/>
          <w:bCs/>
          <w:sz w:val="32"/>
          <w:szCs w:val="32"/>
        </w:rPr>
        <w:t>КАТАЛОГ МИКРОСХЕМ:</w:t>
      </w:r>
    </w:p>
    <w:p w14:paraId="57D98051" w14:textId="4E1C977D" w:rsidR="00F3390D" w:rsidRDefault="00F3390D"/>
    <w:p w14:paraId="39EC7E1D" w14:textId="325CDB25" w:rsidR="00F3390D" w:rsidRPr="00F3390D" w:rsidRDefault="00F3390D">
      <w:pPr>
        <w:rPr>
          <w:sz w:val="32"/>
          <w:szCs w:val="32"/>
        </w:rPr>
      </w:pPr>
      <w:hyperlink r:id="rId11" w:history="1">
        <w:r w:rsidRPr="00F3390D">
          <w:rPr>
            <w:rStyle w:val="a5"/>
            <w:sz w:val="32"/>
            <w:szCs w:val="32"/>
          </w:rPr>
          <w:t>http://www.datasheetcatalog.net/</w:t>
        </w:r>
      </w:hyperlink>
    </w:p>
    <w:p w14:paraId="5F12B358" w14:textId="6B771B85" w:rsidR="006B72E8" w:rsidRPr="00F3390D" w:rsidRDefault="006B72E8">
      <w:pPr>
        <w:rPr>
          <w:sz w:val="32"/>
          <w:szCs w:val="32"/>
        </w:rPr>
      </w:pPr>
    </w:p>
    <w:p w14:paraId="5367B460" w14:textId="77777777" w:rsidR="006B72E8" w:rsidRDefault="006B72E8"/>
    <w:sectPr w:rsidR="006B7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33"/>
    <w:rsid w:val="006B72E8"/>
    <w:rsid w:val="0096059C"/>
    <w:rsid w:val="00A601CA"/>
    <w:rsid w:val="00B81233"/>
    <w:rsid w:val="00C2495D"/>
    <w:rsid w:val="00F3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BA909"/>
  <w15:chartTrackingRefBased/>
  <w15:docId w15:val="{1B2EB6BC-C8B9-4CA7-976E-FBA8F1CB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ыделенный абзац"/>
    <w:basedOn w:val="a"/>
    <w:rsid w:val="00B81233"/>
    <w:rPr>
      <w:b/>
    </w:rPr>
  </w:style>
  <w:style w:type="paragraph" w:customStyle="1" w:styleId="MatLab">
    <w:name w:val="MatLab"/>
    <w:basedOn w:val="a"/>
    <w:rsid w:val="00B81233"/>
    <w:pPr>
      <w:ind w:left="709"/>
    </w:pPr>
    <w:rPr>
      <w:rFonts w:ascii="Courier New" w:hAnsi="Courier New" w:cs="Courier New"/>
      <w:noProof/>
      <w:sz w:val="20"/>
      <w:lang w:val="en-US"/>
    </w:rPr>
  </w:style>
  <w:style w:type="paragraph" w:styleId="a4">
    <w:name w:val="Normal (Web)"/>
    <w:basedOn w:val="a"/>
    <w:uiPriority w:val="99"/>
    <w:semiHidden/>
    <w:unhideWhenUsed/>
    <w:rsid w:val="00C2495D"/>
    <w:pPr>
      <w:spacing w:before="100" w:beforeAutospacing="1" w:after="100" w:afterAutospacing="1"/>
    </w:pPr>
    <w:rPr>
      <w:lang w:val="ru-UA" w:eastAsia="ru-UA"/>
    </w:rPr>
  </w:style>
  <w:style w:type="character" w:styleId="a5">
    <w:name w:val="Hyperlink"/>
    <w:basedOn w:val="a0"/>
    <w:uiPriority w:val="99"/>
    <w:semiHidden/>
    <w:unhideWhenUsed/>
    <w:rsid w:val="00C2495D"/>
    <w:rPr>
      <w:color w:val="0000FF"/>
      <w:u w:val="single"/>
    </w:rPr>
  </w:style>
  <w:style w:type="table" w:styleId="a6">
    <w:name w:val="Table Grid"/>
    <w:basedOn w:val="a1"/>
    <w:uiPriority w:val="39"/>
    <w:rsid w:val="006B7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4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NAND_gate_RU.svg?uselang=ru" TargetMode="External"/><Relationship Id="rId11" Type="http://schemas.openxmlformats.org/officeDocument/2006/relationships/hyperlink" Target="http://www.datasheetcatalog.net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hyperlink" Target="https://commons.wikimedia.org/wiki/File:NAND_ANSI_Labelled.svg?uselang=ru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305</Words>
  <Characters>1625</Characters>
  <Application>Microsoft Office Word</Application>
  <DocSecurity>0</DocSecurity>
  <Lines>180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4</cp:revision>
  <dcterms:created xsi:type="dcterms:W3CDTF">2021-02-02T07:32:00Z</dcterms:created>
  <dcterms:modified xsi:type="dcterms:W3CDTF">2021-02-02T08:47:00Z</dcterms:modified>
</cp:coreProperties>
</file>